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6" w:rsidRPr="00902016" w:rsidRDefault="00902016" w:rsidP="00902016">
      <w:pPr>
        <w:jc w:val="center"/>
        <w:rPr>
          <w:b/>
          <w:sz w:val="32"/>
        </w:rPr>
      </w:pPr>
      <w:bookmarkStart w:id="0" w:name="_GoBack"/>
      <w:bookmarkEnd w:id="0"/>
      <w:r w:rsidRPr="00902016">
        <w:rPr>
          <w:b/>
          <w:sz w:val="32"/>
        </w:rPr>
        <w:t xml:space="preserve">ПМПП </w:t>
      </w:r>
    </w:p>
    <w:p w:rsidR="00902016" w:rsidRDefault="00902016" w:rsidP="00902016">
      <w:pPr>
        <w:jc w:val="center"/>
        <w:rPr>
          <w:b/>
        </w:rPr>
      </w:pPr>
    </w:p>
    <w:p w:rsidR="00902016" w:rsidRPr="009C4733" w:rsidRDefault="00902016" w:rsidP="00902016">
      <w:pPr>
        <w:jc w:val="center"/>
        <w:rPr>
          <w:b/>
        </w:rPr>
      </w:pPr>
      <w:r w:rsidRPr="009C4733">
        <w:rPr>
          <w:b/>
        </w:rPr>
        <w:t>ТЕМЫ ИССЛЕДОВАТЕЛЬСКИХ РАБОТ</w:t>
      </w:r>
    </w:p>
    <w:p w:rsidR="00902016" w:rsidRPr="00216297" w:rsidRDefault="00902016" w:rsidP="00902016">
      <w:pPr>
        <w:jc w:val="center"/>
        <w:rPr>
          <w:b/>
        </w:rPr>
      </w:pPr>
      <w:r w:rsidRPr="009C4733">
        <w:rPr>
          <w:b/>
        </w:rPr>
        <w:t>ДЛЯ САМОСТОЯТЕЛЬНОЙ ВНЕАУДИТОРНОЙ РАБОТЫ</w:t>
      </w:r>
    </w:p>
    <w:p w:rsidR="00902016" w:rsidRPr="00216297" w:rsidRDefault="00902016" w:rsidP="00902016"/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 xml:space="preserve">Анализ развития </w:t>
      </w:r>
      <w:proofErr w:type="spellStart"/>
      <w:r w:rsidRPr="002E44D1">
        <w:rPr>
          <w:color w:val="000000"/>
        </w:rPr>
        <w:t>постинъекционных</w:t>
      </w:r>
      <w:proofErr w:type="spellEnd"/>
      <w:r w:rsidRPr="002E44D1">
        <w:rPr>
          <w:color w:val="000000"/>
        </w:rPr>
        <w:t xml:space="preserve"> осложнений у пациентов, получающих инъекции на дому.  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Роль рационального питания в профилактике обострений язвенной болезни желудка и двенадцатиперстной кишки, хронического холецистита, хронического панкреатита.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Роль рационального питания в профилактике атеросклероза, ишемической болезни сердца, артериальной гипертензии.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Роль рационального питания в профилактике заболеваний почек.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заболеваемости туберкулезом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 xml:space="preserve"> Анализ заболеваемости артериальной гипертензией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заболеваемости сахарным диабетом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заболеваемости ишемической болезнью сердца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заболеваемости острыми респираторными вирусными инфекциями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 xml:space="preserve"> Анализ заболеваемости бронхиальной астмой, хронической </w:t>
      </w:r>
      <w:proofErr w:type="spellStart"/>
      <w:r w:rsidRPr="002E44D1">
        <w:rPr>
          <w:color w:val="000000"/>
        </w:rPr>
        <w:t>обструктивной</w:t>
      </w:r>
      <w:proofErr w:type="spellEnd"/>
      <w:r w:rsidRPr="002E44D1">
        <w:rPr>
          <w:color w:val="000000"/>
        </w:rPr>
        <w:t xml:space="preserve"> болезнью легких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заболеваемости онкологическими заболеваниями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 xml:space="preserve"> Анализ заболеваемости язвенной болезнью желудка и двенадцатиперстной кишки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>Анализ диспансеризации граждан (статистические данные берутся за 1 год).</w:t>
      </w:r>
    </w:p>
    <w:p w:rsidR="00902016" w:rsidRPr="002E44D1" w:rsidRDefault="00902016" w:rsidP="00902016">
      <w:pPr>
        <w:numPr>
          <w:ilvl w:val="0"/>
          <w:numId w:val="1"/>
        </w:numPr>
        <w:jc w:val="both"/>
        <w:rPr>
          <w:color w:val="000000"/>
        </w:rPr>
      </w:pPr>
      <w:r w:rsidRPr="002E44D1">
        <w:rPr>
          <w:color w:val="000000"/>
        </w:rPr>
        <w:t xml:space="preserve"> Влияние вакцинации от гриппа, вирусного гепатита, пневмонии на структуру заболеваемости (статистические данные берутся за 1 год).</w:t>
      </w:r>
    </w:p>
    <w:p w:rsidR="00902016" w:rsidRPr="002E44D1" w:rsidRDefault="00902016" w:rsidP="00902016">
      <w:pPr>
        <w:ind w:left="360"/>
        <w:rPr>
          <w:color w:val="000000"/>
        </w:rPr>
      </w:pPr>
    </w:p>
    <w:p w:rsidR="00902016" w:rsidRDefault="00902016" w:rsidP="00902016">
      <w:pPr>
        <w:jc w:val="both"/>
      </w:pPr>
    </w:p>
    <w:p w:rsidR="00902016" w:rsidRDefault="00902016" w:rsidP="00902016">
      <w:pPr>
        <w:jc w:val="both"/>
      </w:pPr>
    </w:p>
    <w:p w:rsidR="00902016" w:rsidRDefault="00902016" w:rsidP="00902016">
      <w:pPr>
        <w:jc w:val="both"/>
      </w:pPr>
    </w:p>
    <w:p w:rsidR="00902016" w:rsidRDefault="00902016" w:rsidP="00902016">
      <w:pPr>
        <w:jc w:val="both"/>
      </w:pPr>
    </w:p>
    <w:p w:rsidR="00902016" w:rsidRDefault="00902016" w:rsidP="00902016">
      <w:pPr>
        <w:jc w:val="both"/>
      </w:pPr>
    </w:p>
    <w:p w:rsidR="00EA6635" w:rsidRDefault="00EA6635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sectPr w:rsidR="00902016" w:rsidSect="00902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A13"/>
    <w:multiLevelType w:val="hybridMultilevel"/>
    <w:tmpl w:val="A840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016"/>
    <w:rsid w:val="002419A1"/>
    <w:rsid w:val="00854344"/>
    <w:rsid w:val="00902016"/>
    <w:rsid w:val="00AA28C9"/>
    <w:rsid w:val="00EA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2020-04-07T11:44:00Z</dcterms:created>
  <dcterms:modified xsi:type="dcterms:W3CDTF">2020-04-07T14:00:00Z</dcterms:modified>
</cp:coreProperties>
</file>